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fontTable.xml" ContentType="application/vnd.openxmlformats-officedocument.wordprocessingml.fontTable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prId0" /></Relationships>
</file>

<file path=word/document.xml><?xml version="1.0" encoding="utf-8"?>
<w:document xmlns:w="http://schemas.openxmlformats.org/wordprocessingml/2006/main" xmlns:r="http://schemas.openxmlformats.org/officeDocument/2006/relationships" xmlns:m="http://schemas.openxmlformats.org/officeDocument/2006/math" xmlns:o="urn:schemas-microsoft-com:office:office" xmlns:v="urn:schemas-microsoft-com:vml" xmlns:wp="http://schemas.openxmlformats.org/drawingml/2006/wordprocessingDrawing" xmlns:a="http://schemas.openxmlformats.org/drawingml/2006/main" xmlns:pic="http://schemas.openxmlformats.org/drawingml/2006/picture" xmlns:w10="urn:schemas-microsoft-com:office:word">
  <w:body>
    <w:p>
      <w:pPr>
        <w:ind w:right="0" w:left="0" w:firstLine="0"/>
        <w:spacing w:before="144" w:after="0" w:line="206" w:lineRule="auto"/>
        <w:jc w:val="left"/>
        <w:rPr>
          <w:b w:val="true"/>
          <w:color w:val="#000000"/>
          <w:sz w:val="31"/>
          <w:lang w:val="en-US"/>
          <w:spacing w:val="0"/>
          <w:w w:val="100"/>
          <w:strike w:val="false"/>
          <w:vertAlign w:val="baseline"/>
          <w:rFonts w:ascii="Times New Roman" w:hAnsi="Times New Roman"/>
        </w:rPr>
      </w:pPr>
      <w:r>
        <w:pict>
          <v:line strokeweight="0.7pt" strokecolor="#000000" from="395.1pt,748.6pt" to="467.15pt,748.6pt" style="position:absolute;mso-position-horizontal-relative:text;mso-position-vertical-relative:text;">
            <v:stroke dashstyle="solid"/>
          </v:line>
        </w:pict>
      </w:r>
      <w:r>
        <w:pict>
          <v:line strokeweight="1.1pt" strokecolor="#B2B3BC" from="-87.3pt,0.7pt" to="-87.3pt,773.65pt" style="position:absolute;mso-position-horizontal-relative:text;mso-position-vertical-relative:text;">
            <v:stroke dashstyle="solid"/>
          </v:line>
        </w:pict>
      </w:r>
      <w:r>
        <w:rPr>
          <w:b w:val="true"/>
          <w:color w:val="#000000"/>
          <w:sz w:val="31"/>
          <w:lang w:val="en-US"/>
          <w:spacing w:val="0"/>
          <w:w w:val="100"/>
          <w:strike w:val="false"/>
          <w:vertAlign w:val="baseline"/>
          <w:rFonts w:ascii="Times New Roman" w:hAnsi="Times New Roman"/>
        </w:rPr>
        <w:t xml:space="preserve">Abstract</w:t>
      </w:r>
    </w:p>
    <w:p>
      <w:pPr>
        <w:ind w:right="0" w:left="0" w:firstLine="0"/>
        <w:spacing w:before="252" w:after="0" w:line="360" w:lineRule="auto"/>
        <w:jc w:val="both"/>
        <w:rPr>
          <w:color w:val="#000000"/>
          <w:sz w:val="24"/>
          <w:lang w:val="en-US"/>
          <w:spacing w:val="-4"/>
          <w:w w:val="100"/>
          <w:strike w:val="false"/>
          <w:vertAlign w:val="baseline"/>
          <w:rFonts w:ascii="Times New Roman" w:hAnsi="Times New Roman"/>
        </w:rPr>
      </w:pPr>
      <w:r>
        <w:rPr>
          <w:color w:val="#000000"/>
          <w:sz w:val="24"/>
          <w:lang w:val="en-US"/>
          <w:spacing w:val="-4"/>
          <w:w w:val="100"/>
          <w:strike w:val="false"/>
          <w:vertAlign w:val="baseline"/>
          <w:rFonts w:ascii="Times New Roman" w:hAnsi="Times New Roman"/>
        </w:rPr>
        <w:t xml:space="preserve">This paper presents a new carbon material to remove iron colloid from drinking water. </w:t>
      </w:r>
      <w:r>
        <w:rPr>
          <w:color w:val="#000000"/>
          <w:sz w:val="24"/>
          <w:lang w:val="en-US"/>
          <w:spacing w:val="-1"/>
          <w:w w:val="100"/>
          <w:strike w:val="false"/>
          <w:vertAlign w:val="baseline"/>
          <w:rFonts w:ascii="Times New Roman" w:hAnsi="Times New Roman"/>
        </w:rPr>
        <w:t xml:space="preserve">Iron colloid is a common problem in water treatment. Most ground water from Sri </w:t>
      </w:r>
      <w:r>
        <w:rPr>
          <w:color w:val="#000000"/>
          <w:sz w:val="24"/>
          <w:lang w:val="en-US"/>
          <w:spacing w:val="-5"/>
          <w:w w:val="100"/>
          <w:strike w:val="false"/>
          <w:vertAlign w:val="baseline"/>
          <w:rFonts w:ascii="Times New Roman" w:hAnsi="Times New Roman"/>
        </w:rPr>
        <w:t xml:space="preserve">Lanka is contaminated by iron. It present as ferrous ion. After it reaches oxygen, it is </w:t>
      </w:r>
      <w:r>
        <w:rPr>
          <w:color w:val="#000000"/>
          <w:sz w:val="24"/>
          <w:lang w:val="en-US"/>
          <w:spacing w:val="-3"/>
          <w:w w:val="100"/>
          <w:strike w:val="false"/>
          <w:vertAlign w:val="baseline"/>
          <w:rFonts w:ascii="Times New Roman" w:hAnsi="Times New Roman"/>
        </w:rPr>
        <w:t xml:space="preserve">converted to ferric ion. Because of the negative charge of iron colloid it cannot be </w:t>
      </w:r>
      <w:r>
        <w:rPr>
          <w:color w:val="#000000"/>
          <w:sz w:val="24"/>
          <w:lang w:val="en-US"/>
          <w:spacing w:val="-4"/>
          <w:w w:val="100"/>
          <w:strike w:val="false"/>
          <w:vertAlign w:val="baseline"/>
          <w:rFonts w:ascii="Times New Roman" w:hAnsi="Times New Roman"/>
        </w:rPr>
        <w:t xml:space="preserve">precipitated under gravity. Common methods to remove iron colloid are coagulation </w:t>
      </w:r>
      <w:r>
        <w:rPr>
          <w:color w:val="#000000"/>
          <w:sz w:val="24"/>
          <w:lang w:val="en-US"/>
          <w:spacing w:val="1"/>
          <w:w w:val="100"/>
          <w:strike w:val="false"/>
          <w:vertAlign w:val="baseline"/>
          <w:rFonts w:ascii="Times New Roman" w:hAnsi="Times New Roman"/>
        </w:rPr>
        <w:t xml:space="preserve">process, oxidation filters and adsorption methods. The material can be prepared </w:t>
      </w:r>
      <w:r>
        <w:rPr>
          <w:color w:val="#000000"/>
          <w:sz w:val="24"/>
          <w:lang w:val="en-US"/>
          <w:spacing w:val="0"/>
          <w:w w:val="100"/>
          <w:strike w:val="false"/>
          <w:vertAlign w:val="baseline"/>
          <w:rFonts w:ascii="Times New Roman" w:hAnsi="Times New Roman"/>
        </w:rPr>
        <w:t xml:space="preserve">simply and also it is a natural thing. </w:t>
      </w:r>
      <w:r>
        <w:rPr>
          <w:i w:val="true"/>
          <w:color w:val="#000000"/>
          <w:sz w:val="24"/>
          <w:lang w:val="en-US"/>
          <w:spacing w:val="0"/>
          <w:w w:val="100"/>
          <w:strike w:val="false"/>
          <w:vertAlign w:val="baseline"/>
          <w:rFonts w:ascii="Times New Roman" w:hAnsi="Times New Roman"/>
        </w:rPr>
        <w:t xml:space="preserve">Trema orientalis </w:t>
      </w:r>
      <w:r>
        <w:rPr>
          <w:color w:val="#000000"/>
          <w:sz w:val="24"/>
          <w:lang w:val="en-US"/>
          <w:spacing w:val="0"/>
          <w:w w:val="100"/>
          <w:strike w:val="false"/>
          <w:vertAlign w:val="baseline"/>
          <w:rFonts w:ascii="Times New Roman" w:hAnsi="Times New Roman"/>
        </w:rPr>
        <w:t xml:space="preserve">is most abundant tree in Sri </w:t>
      </w:r>
      <w:r>
        <w:rPr>
          <w:color w:val="#000000"/>
          <w:sz w:val="24"/>
          <w:lang w:val="en-US"/>
          <w:spacing w:val="-2"/>
          <w:w w:val="100"/>
          <w:strike w:val="false"/>
          <w:vertAlign w:val="baseline"/>
          <w:rFonts w:ascii="Times New Roman" w:hAnsi="Times New Roman"/>
        </w:rPr>
        <w:t xml:space="preserve">Lanka. Charcoal can be prepared using above tree and it has high adsorption capacity. </w:t>
      </w:r>
      <w:r>
        <w:rPr>
          <w:color w:val="#000000"/>
          <w:sz w:val="24"/>
          <w:lang w:val="en-US"/>
          <w:spacing w:val="0"/>
          <w:w w:val="100"/>
          <w:strike w:val="false"/>
          <w:vertAlign w:val="baseline"/>
          <w:rFonts w:ascii="Times New Roman" w:hAnsi="Times New Roman"/>
        </w:rPr>
        <w:t xml:space="preserve">It reduces turbidity and odder of the drinking water. The other hand, above tree is </w:t>
      </w:r>
      <w:r>
        <w:rPr>
          <w:color w:val="#000000"/>
          <w:sz w:val="24"/>
          <w:lang w:val="en-US"/>
          <w:spacing w:val="-2"/>
          <w:w w:val="100"/>
          <w:strike w:val="false"/>
          <w:vertAlign w:val="baseline"/>
          <w:rFonts w:ascii="Times New Roman" w:hAnsi="Times New Roman"/>
        </w:rPr>
        <w:t xml:space="preserve">used for pulp making process. Langmuir isotherm was used describe the material </w:t>
      </w:r>
      <w:r>
        <w:rPr>
          <w:color w:val="#000000"/>
          <w:sz w:val="24"/>
          <w:lang w:val="en-US"/>
          <w:spacing w:val="-5"/>
          <w:w w:val="100"/>
          <w:strike w:val="false"/>
          <w:vertAlign w:val="baseline"/>
          <w:rFonts w:ascii="Times New Roman" w:hAnsi="Times New Roman"/>
        </w:rPr>
        <w:t xml:space="preserve">characterization with surface sites and adsorption capacity. Influence of p</w:t>
      </w:r>
      <w:r>
        <w:rPr>
          <w:color w:val="#000000"/>
          <w:sz w:val="24"/>
          <w:lang w:val="en-US"/>
          <w:spacing w:val="-5"/>
          <w:w w:val="105"/>
          <w:strike w:val="false"/>
          <w:vertAlign w:val="superscript"/>
          <w:rFonts w:ascii="Times New Roman" w:hAnsi="Times New Roman"/>
        </w:rPr>
        <w:t xml:space="preserve">H</w:t>
      </w:r>
      <w:r>
        <w:rPr>
          <w:color w:val="#000000"/>
          <w:sz w:val="24"/>
          <w:lang w:val="en-US"/>
          <w:spacing w:val="-5"/>
          <w:w w:val="100"/>
          <w:strike w:val="false"/>
          <w:vertAlign w:val="baseline"/>
          <w:rFonts w:ascii="Times New Roman" w:hAnsi="Times New Roman"/>
        </w:rPr>
        <w:t xml:space="preserve">, time and amount of adsorbent for the adsorption ware examined by the laboratory conditions </w:t>
      </w:r>
      <w:r>
        <w:rPr>
          <w:color w:val="#000000"/>
          <w:sz w:val="24"/>
          <w:lang w:val="en-US"/>
          <w:spacing w:val="-3"/>
          <w:w w:val="100"/>
          <w:strike w:val="false"/>
          <w:vertAlign w:val="baseline"/>
          <w:rFonts w:ascii="Times New Roman" w:hAnsi="Times New Roman"/>
        </w:rPr>
        <w:t xml:space="preserve">Lagergren equation was used to determine rate constant. Adsorption of iron colloid to </w:t>
      </w:r>
      <w:r>
        <w:rPr>
          <w:color w:val="#000000"/>
          <w:sz w:val="24"/>
          <w:lang w:val="en-US"/>
          <w:spacing w:val="2"/>
          <w:w w:val="100"/>
          <w:strike w:val="false"/>
          <w:vertAlign w:val="baseline"/>
          <w:rFonts w:ascii="Times New Roman" w:hAnsi="Times New Roman"/>
        </w:rPr>
        <w:t xml:space="preserve">the charcoal is a pseudo second order reaction. It makes mono layers with iron </w:t>
      </w:r>
      <w:r>
        <w:rPr>
          <w:color w:val="#000000"/>
          <w:sz w:val="24"/>
          <w:lang w:val="en-US"/>
          <w:spacing w:val="0"/>
          <w:w w:val="100"/>
          <w:strike w:val="false"/>
          <w:vertAlign w:val="baseline"/>
          <w:rFonts w:ascii="Times New Roman" w:hAnsi="Times New Roman"/>
        </w:rPr>
        <w:t xml:space="preserve">colloid.</w:t>
      </w:r>
    </w:p>
    <w:sectPr>
      <w:pgSz w:w="11918" w:h="16854" w:orient="portrait"/>
      <w:type w:val="nextPage"/>
      <w:textDirection w:val="lrTb"/>
      <w:pgMar w:bottom="245" w:top="1340" w:right="1280" w:left="2518" w:header="720" w:footer="720"/>
      <w:titlePg w:val="false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 xmlns:m="http://schemas.openxmlformats.org/officeDocument/2006/math" xmlns:o="urn:schemas-microsoft-com:office:office" xmlns:v="urn:schemas-microsoft-com:vml" xmlns:wp="http://schemas.openxmlformats.org/drawingml/2006/wordprocessingDrawing" xmlns:a="http://schemas.openxmlformats.org/drawingml/2006/main" xmlns:pic="http://schemas.openxmlformats.org/drawingml/2006/picture" xmlns:w10="urn:schemas-microsoft-com:office:word">
  <w:font w:name="Times New Roman">
    <w:charset w:val="00"/>
    <w:pitch w:val="variable"/>
    <w:family w:val="roman"/>
    <w:panose1 w:val="02020603050405020304"/>
  </w:font>
</w:fonts>
</file>

<file path=word/settings.xml><?xml version="1.0" encoding="utf-8"?>
<w:settings xmlns:w="http://schemas.openxmlformats.org/wordprocessingml/2006/main" xmlns:r="http://schemas.openxmlformats.org/officeDocument/2006/relationships" xmlns:m="http://schemas.openxmlformats.org/officeDocument/2006/math" xmlns:o="urn:schemas-microsoft-com:office:office" xmlns:v="urn:schemas-microsoft-com:vml" xmlns:wp="http://schemas.openxmlformats.org/drawingml/2006/wordprocessingDrawing" xmlns:a="http://schemas.openxmlformats.org/drawingml/2006/main" xmlns:pic="http://schemas.openxmlformats.org/drawingml/2006/picture" xmlns:w10="urn:schemas-microsoft-com:office:word">
  <w:compat>
    <w:useFELayout/>
  </w:compat>
</w:settings>
</file>

<file path=word/styles.xml><?xml version="1.0" encoding="utf-8"?>
<w:styles xmlns:w="http://schemas.openxmlformats.org/wordprocessingml/2006/main" xmlns:r="http://schemas.openxmlformats.org/officeDocument/2006/relationships" xmlns:m="http://schemas.openxmlformats.org/officeDocument/2006/math" xmlns:o="urn:schemas-microsoft-com:office:office" xmlns:v="urn:schemas-microsoft-com:vml" xmlns:wp="http://schemas.openxmlformats.org/drawingml/2006/wordprocessingDrawing" xmlns:a="http://schemas.openxmlformats.org/drawingml/2006/main" xmlns:pic="http://schemas.openxmlformats.org/drawingml/2006/picture" xmlns:w10="urn:schemas-microsoft-com:office:wor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/>
  </w:docDefaults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/word/settings.xml" Id="drId1" /><Relationship Type="http://schemas.openxmlformats.org/officeDocument/2006/relationships/styles" Target="/word/styles.xml" Id="drId0" /><Relationship Type="http://schemas.openxmlformats.org/wordprocessingml/2006/fontTable" Target="/word/fontTable.xml" Id="drId2" /></Relationships>
</file>